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8BC" w:rsidRDefault="007308BC" w:rsidP="007308BC">
      <w:r>
        <w:t>Themes and Motifs in Romeo and Juliet</w:t>
      </w:r>
    </w:p>
    <w:p w:rsidR="007308BC" w:rsidRPr="007308BC" w:rsidRDefault="007308BC" w:rsidP="007308BC">
      <w:pPr>
        <w:rPr>
          <w:b/>
        </w:rPr>
      </w:pPr>
      <w:r w:rsidRPr="007308BC">
        <w:rPr>
          <w:b/>
        </w:rPr>
        <w:t>Fate</w:t>
      </w:r>
      <w:r w:rsidRPr="007308BC">
        <w:rPr>
          <w:b/>
        </w:rPr>
        <w:t xml:space="preserve"> </w:t>
      </w:r>
    </w:p>
    <w:p w:rsidR="007308BC" w:rsidRDefault="007308BC" w:rsidP="007308BC">
      <w:r>
        <w:t>From the beginning, we know that the story of Romeo and Juliet will end in tragedy. We also know that their tragic ends will not result from their own personal defects but from fate, which has marked them for sorrow. Emphasizing fate's control over their destinies, the Prologue tells us these "star-</w:t>
      </w:r>
      <w:proofErr w:type="spellStart"/>
      <w:r>
        <w:t>cross'd</w:t>
      </w:r>
      <w:proofErr w:type="spellEnd"/>
      <w:r>
        <w:t xml:space="preserve"> lovers'" relationship is </w:t>
      </w:r>
      <w:proofErr w:type="spellStart"/>
      <w:r>
        <w:t>deathmark'd</w:t>
      </w:r>
      <w:proofErr w:type="spellEnd"/>
      <w:r>
        <w:t xml:space="preserve">." </w:t>
      </w:r>
    </w:p>
    <w:p w:rsidR="007308BC" w:rsidRDefault="007308BC" w:rsidP="007308BC">
      <w:r>
        <w:t xml:space="preserve">In Act I, Scene ii, as Lord Capulet's servant is searching for someone who can read the guest list to him, </w:t>
      </w:r>
      <w:proofErr w:type="spellStart"/>
      <w:r>
        <w:t>Benvolio</w:t>
      </w:r>
      <w:proofErr w:type="spellEnd"/>
      <w:r>
        <w:t xml:space="preserve"> and Romeo enter. Completely by chance, Capulet's servant meets Romeo and </w:t>
      </w:r>
      <w:proofErr w:type="spellStart"/>
      <w:r>
        <w:t>Benvolio</w:t>
      </w:r>
      <w:proofErr w:type="spellEnd"/>
      <w:r>
        <w:t xml:space="preserve">, wondering if they know how to read. This accidental meeting emphasizes the importance of fate in the play. Romeo claims it is his "fortune" to read — indeed, "fortune" or chance has led Capulet's servant to him — and this scene prepares us for the tragic inevitability of the play. </w:t>
      </w:r>
    </w:p>
    <w:p w:rsidR="007308BC" w:rsidRDefault="007308BC" w:rsidP="007308BC">
      <w:r>
        <w:t>The lovers will be punished not because of flaws within their personalities but because fate is against them. Ironically, the servant invites Romeo to the Capulet's house, as long as he is not a Montague, to "crush a cup of wine." Only fate could manufacture this unlikely meeting with Capulet's illiterate servant, as only fate will allow Romeo to trespass into the Cap</w:t>
      </w:r>
      <w:r>
        <w:t xml:space="preserve">ulet's domain and meet </w:t>
      </w:r>
      <w:proofErr w:type="spellStart"/>
      <w:r>
        <w:t>Juliet.</w:t>
      </w:r>
      <w:r>
        <w:t>Love</w:t>
      </w:r>
      <w:proofErr w:type="spellEnd"/>
    </w:p>
    <w:p w:rsidR="007308BC" w:rsidRDefault="007308BC" w:rsidP="007308BC">
      <w:pPr>
        <w:rPr>
          <w:b/>
        </w:rPr>
      </w:pPr>
      <w:r w:rsidRPr="007308BC">
        <w:rPr>
          <w:b/>
        </w:rPr>
        <w:t xml:space="preserve"> </w:t>
      </w:r>
      <w:r w:rsidRPr="007308BC">
        <w:rPr>
          <w:b/>
        </w:rPr>
        <w:t>Love</w:t>
      </w:r>
    </w:p>
    <w:p w:rsidR="007308BC" w:rsidRDefault="007308BC" w:rsidP="007308BC">
      <w:r>
        <w:t>Love</w:t>
      </w:r>
      <w:r>
        <w:t xml:space="preserve"> is another important thematic element in the play, which presents various types of love: the sensual, physical love advocated by the Nurse; the Proper or contractual love represented by Paris; and the passionate, romantic love of Romeo and Juliet. How do these various types of love relate to one another? Is physical attraction a necessary component of romantic love? Because words are slippery, Juliet worries that Romeo's protestation of love are merely lies. How can we know if love is true?</w:t>
      </w:r>
    </w:p>
    <w:p w:rsidR="007308BC" w:rsidRPr="007308BC" w:rsidRDefault="007308BC" w:rsidP="007308BC">
      <w:pPr>
        <w:rPr>
          <w:b/>
        </w:rPr>
      </w:pPr>
      <w:r>
        <w:t xml:space="preserve"> </w:t>
      </w:r>
      <w:r w:rsidRPr="007308BC">
        <w:rPr>
          <w:b/>
        </w:rPr>
        <w:t>Value and Doubleness</w:t>
      </w:r>
    </w:p>
    <w:p w:rsidR="007308BC" w:rsidRDefault="007308BC" w:rsidP="007308BC">
      <w:r>
        <w:t xml:space="preserve"> </w:t>
      </w:r>
      <w:r>
        <w:t>Another important theme is the idea of value and doubleness. Just as language is ambiguous, so are value judgments. As the Friar reminds us, "virtue itself turns vice being misapplied, /</w:t>
      </w:r>
      <w:proofErr w:type="gramStart"/>
      <w:r>
        <w:t>And</w:t>
      </w:r>
      <w:proofErr w:type="gramEnd"/>
      <w:r>
        <w:t xml:space="preserve"> vice </w:t>
      </w:r>
      <w:proofErr w:type="spellStart"/>
      <w:r>
        <w:t>sometime's</w:t>
      </w:r>
      <w:proofErr w:type="spellEnd"/>
      <w:r>
        <w:t xml:space="preserve"> by action dignified" (II.iii.17-18). Within a flower, for example lies both poison and medicine. Similarly, the deaths of Romeo and Juliet are tragic but also bring new life to Verona. The Friar's own role in the play contains this ambiguity. Although he tries to help the lovers, his actions lead to their suffering. Shakespeare's message is that nothing is purely good or evil; everything contains elements of both. </w:t>
      </w:r>
      <w:proofErr w:type="gramStart"/>
      <w:r>
        <w:t>Ambiguity rules.</w:t>
      </w:r>
      <w:proofErr w:type="gramEnd"/>
    </w:p>
    <w:p w:rsidR="007308BC" w:rsidRDefault="007308BC" w:rsidP="007308BC">
      <w:r>
        <w:t xml:space="preserve"> </w:t>
      </w:r>
    </w:p>
    <w:p w:rsidR="007308BC" w:rsidRPr="007308BC" w:rsidRDefault="007308BC" w:rsidP="007308BC">
      <w:pPr>
        <w:rPr>
          <w:b/>
        </w:rPr>
      </w:pPr>
      <w:r w:rsidRPr="007308BC">
        <w:rPr>
          <w:b/>
        </w:rPr>
        <w:t>Meaning of Gender</w:t>
      </w:r>
    </w:p>
    <w:p w:rsidR="007308BC" w:rsidRDefault="007308BC" w:rsidP="007308BC">
      <w:r>
        <w:t xml:space="preserve"> </w:t>
      </w:r>
      <w:r>
        <w:t xml:space="preserve">A final theme to be considered is the meaning of gender. In particular, the play offers a variety of versions of masculinity. One example is </w:t>
      </w:r>
      <w:proofErr w:type="spellStart"/>
      <w:r>
        <w:t>Mercutio</w:t>
      </w:r>
      <w:proofErr w:type="spellEnd"/>
      <w:r>
        <w:t xml:space="preserve">, the showy male bird, who enjoys </w:t>
      </w:r>
      <w:proofErr w:type="spellStart"/>
      <w:r>
        <w:t>quarreling</w:t>
      </w:r>
      <w:proofErr w:type="spellEnd"/>
      <w:r>
        <w:t xml:space="preserve">, fencing and joking. </w:t>
      </w:r>
      <w:proofErr w:type="spellStart"/>
      <w:r>
        <w:t>Mercutio</w:t>
      </w:r>
      <w:proofErr w:type="spellEnd"/>
      <w:r>
        <w:t xml:space="preserve"> has definite ideas about what masculinity should look like. He criticizes </w:t>
      </w:r>
      <w:proofErr w:type="spellStart"/>
      <w:r>
        <w:t>Tybalt</w:t>
      </w:r>
      <w:proofErr w:type="spellEnd"/>
      <w:r>
        <w:t xml:space="preserve"> for being too interested in his clothes and for speaking with a fake accent. Similarly, he suggests that Romeo's love-melancholy is effeminate, while his more sociable self is properly </w:t>
      </w:r>
      <w:r>
        <w:lastRenderedPageBreak/>
        <w:t xml:space="preserve">masculine. Therefore, his happiest when Romeo </w:t>
      </w:r>
      <w:proofErr w:type="spellStart"/>
      <w:r>
        <w:t>rejoins</w:t>
      </w:r>
      <w:proofErr w:type="spellEnd"/>
      <w:r>
        <w:t xml:space="preserve"> his witty, crazy group of male friends: "Now art thou sociable, now art thou Romeo; now art thou art, by art as well as by nature" (II.iv.89-90).</w:t>
      </w:r>
    </w:p>
    <w:p w:rsidR="007308BC" w:rsidRDefault="007308BC" w:rsidP="007308BC"/>
    <w:p w:rsidR="007308BC" w:rsidRDefault="007308BC" w:rsidP="007308BC">
      <w:r>
        <w:t xml:space="preserve"> </w:t>
      </w:r>
      <w:r>
        <w:t xml:space="preserve">Romeo's masculinity is constantly questioned. Following </w:t>
      </w:r>
      <w:proofErr w:type="spellStart"/>
      <w:r>
        <w:t>Mercutio's</w:t>
      </w:r>
      <w:proofErr w:type="spellEnd"/>
      <w:r>
        <w:t xml:space="preserve"> death, for example, Romeo fears that his love of Juliet has effeminized him: "Thy beauty hath made me effeminate/</w:t>
      </w:r>
      <w:proofErr w:type="gramStart"/>
      <w:r>
        <w:t>And</w:t>
      </w:r>
      <w:proofErr w:type="gramEnd"/>
      <w:r>
        <w:t xml:space="preserve"> in my temper </w:t>
      </w:r>
      <w:proofErr w:type="spellStart"/>
      <w:r>
        <w:t>soften'd</w:t>
      </w:r>
      <w:proofErr w:type="spellEnd"/>
      <w:r>
        <w:t xml:space="preserve"> valour's steel" (III.i.116-117) so that his reputation as a man is "</w:t>
      </w:r>
      <w:proofErr w:type="spellStart"/>
      <w:r>
        <w:t>stain'd</w:t>
      </w:r>
      <w:proofErr w:type="spellEnd"/>
      <w:r>
        <w:t>" (III.i.1113). In addition, the Friar accuses Romeo of being an "[u]</w:t>
      </w:r>
      <w:proofErr w:type="spellStart"/>
      <w:r>
        <w:t>nseemly</w:t>
      </w:r>
      <w:proofErr w:type="spellEnd"/>
      <w:r>
        <w:t xml:space="preserve"> woman in a seeming man" and says that his tears are "womanish" (III.iii.109-111).</w:t>
      </w:r>
    </w:p>
    <w:p w:rsidR="007308BC" w:rsidRDefault="007308BC" w:rsidP="007308BC">
      <w:r>
        <w:t xml:space="preserve"> </w:t>
      </w:r>
    </w:p>
    <w:p w:rsidR="002B1B95" w:rsidRDefault="007308BC" w:rsidP="007308BC">
      <w:r>
        <w:t xml:space="preserve">What is the proper role for a man? The play seems to suggest that violence is not the way. Mediating between </w:t>
      </w:r>
      <w:proofErr w:type="spellStart"/>
      <w:r>
        <w:t>Mercutio's</w:t>
      </w:r>
      <w:proofErr w:type="spellEnd"/>
      <w:r>
        <w:t xml:space="preserve"> violent temper and Romeo's passivity, the Prince is possibly the best model of masculine </w:t>
      </w:r>
      <w:proofErr w:type="spellStart"/>
      <w:r>
        <w:t>behavior</w:t>
      </w:r>
      <w:proofErr w:type="spellEnd"/>
      <w:r>
        <w:t xml:space="preserve"> in the play: impartial and fair, he also opposes civil violence.</w:t>
      </w:r>
    </w:p>
    <w:p w:rsidR="007308BC" w:rsidRDefault="007308BC" w:rsidP="007308BC">
      <w:pPr>
        <w:rPr>
          <w:b/>
        </w:rPr>
      </w:pPr>
    </w:p>
    <w:p w:rsidR="007308BC" w:rsidRDefault="007308BC" w:rsidP="007308BC">
      <w:pPr>
        <w:rPr>
          <w:b/>
        </w:rPr>
      </w:pPr>
      <w:r w:rsidRPr="007308BC">
        <w:rPr>
          <w:b/>
        </w:rPr>
        <w:t>Maj</w:t>
      </w:r>
      <w:r>
        <w:rPr>
          <w:b/>
        </w:rPr>
        <w:t>or Symbols and Motifs</w:t>
      </w:r>
    </w:p>
    <w:p w:rsidR="007308BC" w:rsidRDefault="007308BC" w:rsidP="007308BC">
      <w:r>
        <w:t xml:space="preserve">Explore the different symbols and motifs within Shakespeare's tragic play, Romeo and Juliet. Symbols and motifs are </w:t>
      </w:r>
      <w:proofErr w:type="gramStart"/>
      <w:r>
        <w:t>key</w:t>
      </w:r>
      <w:proofErr w:type="gramEnd"/>
      <w:r>
        <w:t xml:space="preserve"> to understanding Romeo and Juliet as a play and identifying Shakespeare's social and political commentary.</w:t>
      </w:r>
    </w:p>
    <w:p w:rsidR="007308BC" w:rsidRPr="007308BC" w:rsidRDefault="007308BC" w:rsidP="007308BC">
      <w:pPr>
        <w:rPr>
          <w:b/>
        </w:rPr>
      </w:pPr>
      <w:r w:rsidRPr="007308BC">
        <w:rPr>
          <w:b/>
        </w:rPr>
        <w:t xml:space="preserve"> </w:t>
      </w:r>
      <w:r w:rsidRPr="007308BC">
        <w:rPr>
          <w:b/>
        </w:rPr>
        <w:t>Light and Darkness</w:t>
      </w:r>
    </w:p>
    <w:p w:rsidR="007308BC" w:rsidRDefault="007308BC" w:rsidP="007308BC">
      <w:r>
        <w:t xml:space="preserve"> </w:t>
      </w:r>
    </w:p>
    <w:p w:rsidR="007308BC" w:rsidRDefault="007308BC" w:rsidP="007308BC">
      <w:r>
        <w:t>One of the most often repeated image patterns in the play involves the interplay of light and darkness. The integration of the language indicates an important motif overall. Romeo compares Juliet to light throughout the play. Upon first sight of her, Romeo exclaims that she teaches "the torches to burn bright" (I.v.43). She is also "the sun" who can "kill the envious moon" (II.ii.3), and later in this scene, Shakespeare says that her eyes are like "[t]</w:t>
      </w:r>
      <w:proofErr w:type="spellStart"/>
      <w:proofErr w:type="gramStart"/>
      <w:r>
        <w:t>wo</w:t>
      </w:r>
      <w:proofErr w:type="spellEnd"/>
      <w:proofErr w:type="gramEnd"/>
      <w:r>
        <w:t xml:space="preserve"> of the fairest stars in all the heaven" (II.ii.15). But hers is a light that shows best against the darkness; she "hangs upon the cheek of night / </w:t>
      </w:r>
      <w:proofErr w:type="gramStart"/>
      <w:r>
        <w:t>As</w:t>
      </w:r>
      <w:proofErr w:type="gramEnd"/>
      <w:r>
        <w:t xml:space="preserve"> a rich jewel in an Ethiop's ear" (I.v.44-45).</w:t>
      </w:r>
    </w:p>
    <w:p w:rsidR="007308BC" w:rsidRDefault="007308BC" w:rsidP="007308BC">
      <w:r>
        <w:t xml:space="preserve"> </w:t>
      </w:r>
    </w:p>
    <w:p w:rsidR="007308BC" w:rsidRDefault="007308BC" w:rsidP="007308BC">
      <w:r>
        <w:t>Romeo is also compared with a light that illuminates the darkness; if Juliet dies, she wants Romeo cut "in little stars/</w:t>
      </w:r>
      <w:proofErr w:type="gramStart"/>
      <w:r>
        <w:t>And</w:t>
      </w:r>
      <w:proofErr w:type="gramEnd"/>
      <w:r>
        <w:t xml:space="preserve"> he will make the face of heaven so fine/That all the world will be in love with night/? And pay no worship to the garish sun" (III.ii.22-25). This quote reminds us that their light shines most brightly in the dark — that it is a muted glow associated primarily with stars, torches, and the dawn, rather than with sunlight, which is almost obscenely bright. </w:t>
      </w:r>
    </w:p>
    <w:p w:rsidR="007308BC" w:rsidRDefault="007308BC" w:rsidP="007308BC"/>
    <w:p w:rsidR="007308BC" w:rsidRDefault="007308BC" w:rsidP="007308BC">
      <w:r>
        <w:t xml:space="preserve">Like their love, darkness is associated with mystery, emotion, and imagination. In fact, the day works against them. At the end of their honeymoon night, Romeo says, "More light and light: more dark </w:t>
      </w:r>
      <w:r>
        <w:lastRenderedPageBreak/>
        <w:t>and dark our woes" (III.v.36); they must part before the light arrived so that he is not caught and killed.</w:t>
      </w:r>
    </w:p>
    <w:p w:rsidR="007308BC" w:rsidRPr="007308BC" w:rsidRDefault="007308BC" w:rsidP="007308BC">
      <w:pPr>
        <w:rPr>
          <w:b/>
        </w:rPr>
      </w:pPr>
      <w:r w:rsidRPr="007308BC">
        <w:rPr>
          <w:b/>
        </w:rPr>
        <w:t xml:space="preserve"> </w:t>
      </w:r>
    </w:p>
    <w:p w:rsidR="007308BC" w:rsidRPr="007308BC" w:rsidRDefault="007308BC" w:rsidP="007308BC">
      <w:pPr>
        <w:rPr>
          <w:b/>
        </w:rPr>
      </w:pPr>
      <w:proofErr w:type="spellStart"/>
      <w:r w:rsidRPr="007308BC">
        <w:rPr>
          <w:b/>
        </w:rPr>
        <w:t>Nighttime</w:t>
      </w:r>
      <w:proofErr w:type="spellEnd"/>
    </w:p>
    <w:p w:rsidR="007308BC" w:rsidRDefault="007308BC" w:rsidP="007308BC">
      <w:r>
        <w:t xml:space="preserve"> </w:t>
      </w:r>
      <w:r>
        <w:t xml:space="preserve">The combination of light and dark makes an interesting motif in Romeo and Juliet. But for our young lovers, the </w:t>
      </w:r>
      <w:proofErr w:type="spellStart"/>
      <w:r>
        <w:t>nighttime</w:t>
      </w:r>
      <w:proofErr w:type="spellEnd"/>
      <w:r>
        <w:t xml:space="preserve"> itself is an important motif as well. The evening hours holds all of the significant moments for Romeo and Juliet. They meet; they pledge their love; they elope; they commit suicide. </w:t>
      </w:r>
    </w:p>
    <w:p w:rsidR="007308BC" w:rsidRDefault="007308BC" w:rsidP="007308BC">
      <w:proofErr w:type="spellStart"/>
      <w:r>
        <w:t>Nighttime</w:t>
      </w:r>
      <w:proofErr w:type="spellEnd"/>
      <w:r>
        <w:t xml:space="preserve"> represents a time when a person can let go of their inhibitions. The same hold true for our title characters. They have </w:t>
      </w:r>
      <w:proofErr w:type="gramStart"/>
      <w:r>
        <w:t>a boldness</w:t>
      </w:r>
      <w:proofErr w:type="gramEnd"/>
      <w:r>
        <w:t xml:space="preserve"> at night that doesn't always show up in the day; this is especially true for Romeo. The night provides privacy and place away from the public's prying eyes, where Romeo and Juliet's love can blossom.</w:t>
      </w:r>
    </w:p>
    <w:p w:rsidR="007308BC" w:rsidRPr="007308BC" w:rsidRDefault="007308BC" w:rsidP="007308BC">
      <w:pPr>
        <w:rPr>
          <w:b/>
        </w:rPr>
      </w:pPr>
      <w:r>
        <w:rPr>
          <w:b/>
        </w:rPr>
        <w:t xml:space="preserve"> </w:t>
      </w:r>
      <w:r w:rsidRPr="007308BC">
        <w:rPr>
          <w:b/>
        </w:rPr>
        <w:t>Poison</w:t>
      </w:r>
    </w:p>
    <w:p w:rsidR="007308BC" w:rsidRDefault="007308BC" w:rsidP="007308BC">
      <w:r>
        <w:t xml:space="preserve"> </w:t>
      </w:r>
      <w:r>
        <w:t xml:space="preserve">Poison, both sleep inducing and lethal, is the instrument of Romeo and Juliet's deaths. (Technically Juliet stabbed herself, but that never would have happened if not for the sleeping potion.) While poison has a literal purpose in the play, it's also a symbol. The poison symbolizes the Capulet and Montague feud. Not only is the feud deadly in itself, — recall </w:t>
      </w:r>
      <w:proofErr w:type="spellStart"/>
      <w:r>
        <w:t>Mercutio's</w:t>
      </w:r>
      <w:proofErr w:type="spellEnd"/>
      <w:r>
        <w:t xml:space="preserve"> death — it's also the catalyst for Romeo and Juliet's double s</w:t>
      </w:r>
      <w:bookmarkStart w:id="0" w:name="_GoBack"/>
      <w:bookmarkEnd w:id="0"/>
      <w:r>
        <w:t>uicide.</w:t>
      </w:r>
    </w:p>
    <w:sectPr w:rsidR="007308B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8BC"/>
    <w:rsid w:val="0002708A"/>
    <w:rsid w:val="007308BC"/>
    <w:rsid w:val="00AC3DA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134EB703</Template>
  <TotalTime>9</TotalTime>
  <Pages>3</Pages>
  <Words>1003</Words>
  <Characters>5719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Diocese of Broken Bay</Company>
  <LinksUpToDate>false</LinksUpToDate>
  <CharactersWithSpaces>6709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Maggie Persson</dc:creator>
  <cp:lastModifiedBy>Maggie Persson</cp:lastModifiedBy>
  <cp:revision>1</cp:revision>
  <dcterms:created xsi:type="dcterms:W3CDTF">2012-09-04T23:36:00Z</dcterms:created>
  <dcterms:modified xsi:type="dcterms:W3CDTF">2012-09-04T23:45:00Z</dcterms:modified>
</cp:coreProperties>
</file>